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B" w:rsidRPr="0043478D" w:rsidRDefault="00361EAB" w:rsidP="0061350F">
      <w:pPr>
        <w:spacing w:before="240" w:after="360"/>
        <w:ind w:left="-142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E0A9F08" wp14:editId="6883B85E">
            <wp:simplePos x="0" y="0"/>
            <wp:positionH relativeFrom="column">
              <wp:posOffset>-937895</wp:posOffset>
            </wp:positionH>
            <wp:positionV relativeFrom="paragraph">
              <wp:posOffset>-577850</wp:posOffset>
            </wp:positionV>
            <wp:extent cx="7254240" cy="10416763"/>
            <wp:effectExtent l="0" t="0" r="381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41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МБДОУ</w:t>
      </w: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br/>
        <w:t xml:space="preserve">«Детский сад </w:t>
      </w:r>
      <w:r w:rsidRPr="0043478D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№</w:t>
      </w:r>
      <w:r w:rsidR="00D36128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23</w:t>
      </w: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«</w:t>
      </w:r>
      <w:r w:rsidR="00D36128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Берёзка</w:t>
      </w: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»</w:t>
      </w:r>
    </w:p>
    <w:p w:rsidR="00361EAB" w:rsidRPr="0043478D" w:rsidRDefault="00361EAB" w:rsidP="000A7885">
      <w:pPr>
        <w:spacing w:before="2640"/>
        <w:ind w:left="-284"/>
        <w:jc w:val="center"/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43478D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Консультация для родителей</w:t>
      </w:r>
    </w:p>
    <w:p w:rsidR="00361EAB" w:rsidRPr="0043478D" w:rsidRDefault="00722DCB" w:rsidP="00361EAB">
      <w:pPr>
        <w:spacing w:before="200"/>
        <w:ind w:left="-284"/>
        <w:jc w:val="center"/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Старшая</w:t>
      </w:r>
      <w:r w:rsidR="00361EAB" w:rsidRPr="0043478D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группа</w:t>
      </w:r>
    </w:p>
    <w:p w:rsidR="00361EAB" w:rsidRPr="0043478D" w:rsidRDefault="00361EAB" w:rsidP="00361EAB">
      <w:pPr>
        <w:spacing w:before="600"/>
        <w:ind w:left="-426"/>
        <w:jc w:val="center"/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</w:pPr>
      <w:r w:rsidRPr="00370D78"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  <w:t>«</w:t>
      </w:r>
      <w:r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  <w:t>Простые игры и упражнения</w:t>
      </w:r>
      <w:r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  <w:br/>
        <w:t>для развития</w:t>
      </w:r>
      <w:r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  <w:br/>
        <w:t>мелкой моторики</w:t>
      </w:r>
      <w:r w:rsidRPr="0043478D">
        <w:rPr>
          <w:rStyle w:val="a4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</w:rPr>
        <w:t>»</w:t>
      </w:r>
    </w:p>
    <w:p w:rsidR="00361EAB" w:rsidRPr="0043478D" w:rsidRDefault="00361EAB" w:rsidP="000A7885">
      <w:pPr>
        <w:spacing w:before="1800"/>
        <w:ind w:left="4536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 w:rsidRPr="0043478D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Подготовил воспитател</w:t>
      </w:r>
      <w:r w:rsidR="00D36128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ь</w:t>
      </w:r>
      <w:r w:rsidRPr="0043478D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:</w:t>
      </w:r>
    </w:p>
    <w:p w:rsidR="00361EAB" w:rsidRDefault="00D36128" w:rsidP="000A7885">
      <w:pPr>
        <w:spacing w:after="0"/>
        <w:ind w:left="4536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Володина А.В.</w:t>
      </w:r>
    </w:p>
    <w:p w:rsidR="00D36128" w:rsidRPr="00C42513" w:rsidRDefault="00D36128" w:rsidP="000A7885">
      <w:pPr>
        <w:spacing w:after="0"/>
        <w:ind w:left="4536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361EAB" w:rsidRDefault="00361EAB" w:rsidP="0061350F">
      <w:pPr>
        <w:spacing w:before="3000" w:after="0" w:line="192" w:lineRule="auto"/>
        <w:jc w:val="center"/>
        <w:rPr>
          <w:rStyle w:val="a4"/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43478D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Майкоп</w:t>
      </w:r>
      <w:bookmarkStart w:id="0" w:name="_GoBack"/>
      <w:bookmarkEnd w:id="0"/>
      <w:r>
        <w:rPr>
          <w:rStyle w:val="a4"/>
          <w:sz w:val="36"/>
          <w:szCs w:val="36"/>
          <w:bdr w:val="none" w:sz="0" w:space="0" w:color="auto" w:frame="1"/>
        </w:rPr>
        <w:br w:type="page"/>
      </w:r>
    </w:p>
    <w:p w:rsidR="001E6DB2" w:rsidRPr="00781C9C" w:rsidRDefault="001E6DB2" w:rsidP="001E6DB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81C9C">
        <w:rPr>
          <w:rStyle w:val="a4"/>
          <w:sz w:val="36"/>
          <w:szCs w:val="36"/>
          <w:bdr w:val="none" w:sz="0" w:space="0" w:color="auto" w:frame="1"/>
        </w:rPr>
        <w:lastRenderedPageBreak/>
        <w:t xml:space="preserve">Консультация для родителей </w:t>
      </w:r>
      <w:r w:rsidR="000A7885">
        <w:rPr>
          <w:rStyle w:val="a4"/>
          <w:sz w:val="36"/>
          <w:szCs w:val="36"/>
          <w:bdr w:val="none" w:sz="0" w:space="0" w:color="auto" w:frame="1"/>
        </w:rPr>
        <w:t>старшей</w:t>
      </w:r>
      <w:r w:rsidRPr="00781C9C">
        <w:rPr>
          <w:rStyle w:val="a4"/>
          <w:sz w:val="36"/>
          <w:szCs w:val="36"/>
          <w:bdr w:val="none" w:sz="0" w:space="0" w:color="auto" w:frame="1"/>
        </w:rPr>
        <w:t xml:space="preserve"> группы</w:t>
      </w:r>
    </w:p>
    <w:p w:rsidR="001E6DB2" w:rsidRPr="001E6DB2" w:rsidRDefault="001E6DB2" w:rsidP="001E6DB2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32"/>
          <w:szCs w:val="32"/>
        </w:rPr>
      </w:pPr>
      <w:r w:rsidRPr="001E6DB2">
        <w:rPr>
          <w:b/>
          <w:sz w:val="32"/>
          <w:szCs w:val="32"/>
        </w:rPr>
        <w:t>«Простые игры и упражнения для развития мелкой моторики»</w:t>
      </w:r>
    </w:p>
    <w:p w:rsidR="001E6DB2" w:rsidRPr="00682083" w:rsidRDefault="001E6DB2" w:rsidP="001E6DB2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i/>
          <w:sz w:val="28"/>
          <w:szCs w:val="28"/>
        </w:rPr>
      </w:pPr>
      <w:r w:rsidRPr="00682083">
        <w:rPr>
          <w:i/>
          <w:sz w:val="28"/>
          <w:szCs w:val="28"/>
        </w:rPr>
        <w:t>«Рука – это инструмент всех инструментов»</w:t>
      </w:r>
      <w:r>
        <w:rPr>
          <w:i/>
          <w:sz w:val="28"/>
          <w:szCs w:val="28"/>
        </w:rPr>
        <w:t>.</w:t>
      </w:r>
    </w:p>
    <w:p w:rsidR="001E6DB2" w:rsidRPr="00682083" w:rsidRDefault="001E6DB2" w:rsidP="001E6DB2">
      <w:pPr>
        <w:pStyle w:val="a3"/>
        <w:shd w:val="clear" w:color="auto" w:fill="FFFFFF"/>
        <w:spacing w:before="0" w:beforeAutospacing="0" w:after="120" w:afterAutospacing="0"/>
        <w:ind w:left="5103"/>
        <w:jc w:val="right"/>
        <w:rPr>
          <w:i/>
          <w:sz w:val="28"/>
          <w:szCs w:val="28"/>
        </w:rPr>
      </w:pPr>
      <w:r w:rsidRPr="00682083">
        <w:rPr>
          <w:i/>
          <w:sz w:val="28"/>
          <w:szCs w:val="28"/>
        </w:rPr>
        <w:t>(Аристотель)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Мелкая моторика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взаимодействует с такими высшими свойствами сознания как внимание, мышление, оптико-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пространственное восприятие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(координация, воображение, наблюдательность, зрительная и двигательная память, речь.</w:t>
      </w:r>
      <w:proofErr w:type="gramEnd"/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навыков мелкой моторики важно еще и потому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навыков, который должен быть сформирован к тому времени, когда ребенок пойдет в 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точных движений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E6D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тонкой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1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моторики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постоянно отмечают, что у многих детей наибольшую проблему составляет неподготовленность руки к письму. В чем же причина графической неготовности к обучению письму? Таких причин </w:t>
      </w:r>
      <w:r w:rsidRPr="001E6D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две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DB2" w:rsidRPr="001E6DB2" w:rsidRDefault="001E6DB2" w:rsidP="001E6DB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развитие мелких мышц руки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«физиологическая неготовность»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DB2" w:rsidRPr="001E6DB2" w:rsidRDefault="001E6DB2" w:rsidP="001E6DB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выполнения графических движений (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«психологическая неготовность»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красиво и аккуратно писал,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координированные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мелких мышц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кисть руки. Техника письма требует слаженной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кисти и всей руки, а также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восприятия и произвольного внимания. Неподготовленность к письму, недостаточное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должно насторожить, если ребенок активно поворачивает лист бумаги при рисовании или раскрашивании. В этом случае ребенок заменяет умение менять направление линии при помощи тонких движений пальцев поворачиванием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(здесь можно использовать такой прием: при рисовании или раскрашивании предварительно закрепить лист бумаги на доске или столе, чтобы у ребенка отсутствовала возможность повернуть лист)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упражнений по развитию мелкой моторики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DB2" w:rsidRPr="001E6DB2" w:rsidRDefault="001E6DB2" w:rsidP="001E6DB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Пальчиковая гимнастика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B2" w:rsidRPr="001E6DB2" w:rsidRDefault="001E6DB2" w:rsidP="001E6DB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Упражнения 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пальцев и кистей рук с использованием различных предметов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B2" w:rsidRPr="001E6DB2" w:rsidRDefault="001E6DB2" w:rsidP="001E6DB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Отработка графических навыков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1E6DB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Подготовка руки к письму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задолго до поступления ребенка в школу. Очень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навыки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овладения письмом, а также создавать условия для накопления ребенком практического опыта. И здесь могут помочь такие знакомые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DB2" w:rsidRPr="001E6DB2" w:rsidRDefault="001E6DB2" w:rsidP="00E44E42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Лепка.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замечательное занятие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мелкой моторики у дошкольников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лепкой ребенку любого возраста обязательно дайте размять пластилин. Это очень полезное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для развития мелкой моторики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плане обычный отечественный пластилин гораздо полезнее,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мягкий импортный.</w:t>
      </w:r>
    </w:p>
    <w:p w:rsidR="001E6DB2" w:rsidRDefault="001E6DB2" w:rsidP="00E44E42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Упражнения с бумагой:</w:t>
      </w:r>
    </w:p>
    <w:p w:rsidR="001E6DB2" w:rsidRPr="001E6DB2" w:rsidRDefault="001E6DB2" w:rsidP="001E6DB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силы 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этого получится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«шарик»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можно бросать в корзину с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DB2" w:rsidRPr="001E6DB2" w:rsidRDefault="001E6DB2" w:rsidP="001E6DB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соотносящих движений)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захватываем пальцами обеих рук лист и тянем в разные стороны.</w:t>
      </w:r>
    </w:p>
    <w:p w:rsidR="001E6DB2" w:rsidRDefault="001E6DB2" w:rsidP="001E6DB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аппликации из бумажных шариков (смять бумагу, нарвать ее на полоски, затем полоски нарвать на квадраты, скатать каждый квадратик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ладошке в шарик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шариками выкладывается силуэт – например, кошка, барашек, тучка)</w:t>
      </w:r>
    </w:p>
    <w:p w:rsidR="001E6DB2" w:rsidRPr="001E6DB2" w:rsidRDefault="001E6DB2" w:rsidP="00E44E42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Сортировка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мелких предметов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малыш это делал либо щепотью (тремя 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«пинцетного захвата»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захватывал двумя пальчиками – большим и указательным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остальные пальчики должны быть подогнуты и не мешать. Покажите малышу правильный способ выполнения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E44E42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Вырезание ножницами;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различных фигурок из старых открыток, журналов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полезное и увлекательное занятие для будущих первоклассников.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овладевать навыками силуэтного вырезания без предварительной прорисовки, подготовки линии контура.</w:t>
      </w:r>
    </w:p>
    <w:p w:rsidR="001E6DB2" w:rsidRPr="001E6DB2" w:rsidRDefault="001E6DB2" w:rsidP="00E44E42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–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шнуровки Марии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Монтессори</w:t>
      </w:r>
      <w:proofErr w:type="spellEnd"/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</w:t>
      </w:r>
      <w:proofErr w:type="gramStart"/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шнурованием также </w:t>
      </w: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глазомер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происходит укрепление пальцев и всей кисти руки (</w:t>
      </w: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мелкая моторика)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в свою очередь влияет на формирование головного мозга и становления речи. А также, что не маловажно, </w:t>
      </w: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-шнуровки косвенно готовят руку к письму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 усидчивость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1E6DB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Отработку графических навыков помогут </w:t>
      </w:r>
      <w:r w:rsidRPr="001E6DB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развить такие упражнения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E6DB2" w:rsidRPr="001E6DB2" w:rsidRDefault="001E6DB2" w:rsidP="00E44E42">
      <w:pPr>
        <w:pStyle w:val="a7"/>
        <w:numPr>
          <w:ilvl w:val="0"/>
          <w:numId w:val="6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Рисование линий и фигурных дорожек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1E6DB2" w:rsidTr="001E6DB2">
        <w:tc>
          <w:tcPr>
            <w:tcW w:w="7196" w:type="dxa"/>
            <w:gridSpan w:val="2"/>
          </w:tcPr>
          <w:p w:rsidR="001E6DB2" w:rsidRPr="001E6DB2" w:rsidRDefault="001E6DB2" w:rsidP="001E6DB2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  <w:r w:rsidRPr="001E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просят</w:t>
            </w:r>
            <w:r w:rsidRPr="001E6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фигурную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ожку, соединив линию штриховки.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прохождении дорожки ребенку следует стараться, как можно более точно следовать всем изгибам и поворотам линий.</w:t>
            </w:r>
          </w:p>
        </w:tc>
        <w:tc>
          <w:tcPr>
            <w:tcW w:w="2375" w:type="dxa"/>
          </w:tcPr>
          <w:p w:rsidR="001E6DB2" w:rsidRDefault="001E6DB2" w:rsidP="001E6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EF141F" wp14:editId="55E3B35D">
                  <wp:extent cx="1263650" cy="1805586"/>
                  <wp:effectExtent l="0" t="0" r="0" b="4445"/>
                  <wp:docPr id="5" name="Рисунок 5" descr="Простые игры и упражнения для развития мелкой моторики до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тые игры и упражнения для развития мелкой моторики до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8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DB2" w:rsidTr="001E6DB2">
        <w:tc>
          <w:tcPr>
            <w:tcW w:w="7196" w:type="dxa"/>
            <w:gridSpan w:val="2"/>
          </w:tcPr>
          <w:p w:rsidR="001E6DB2" w:rsidRPr="001E6DB2" w:rsidRDefault="001E6DB2" w:rsidP="001E6DB2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просят провести 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посередине фигурной дорожки.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задания надо обратить особое внимание на то, что нельзя касаться стенок (особенно в лабиринтах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линия должна идти посередине дорожки.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от бумаги не отрывается, и лист бумаги не переворачивается.</w:t>
            </w:r>
          </w:p>
        </w:tc>
        <w:tc>
          <w:tcPr>
            <w:tcW w:w="2375" w:type="dxa"/>
          </w:tcPr>
          <w:p w:rsidR="001E6DB2" w:rsidRDefault="001E6DB2" w:rsidP="001E6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5616F" wp14:editId="7647C9B8">
                  <wp:extent cx="1360424" cy="1962150"/>
                  <wp:effectExtent l="0" t="0" r="0" b="0"/>
                  <wp:docPr id="4" name="Рисунок 4" descr="http://www.maam.ru/upload/blogs/detsad-1392311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upload/blogs/detsad-1392311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1" cy="196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DB2" w:rsidTr="001E6DB2">
        <w:tc>
          <w:tcPr>
            <w:tcW w:w="5070" w:type="dxa"/>
          </w:tcPr>
          <w:p w:rsidR="001E6DB2" w:rsidRPr="001E6DB2" w:rsidRDefault="001E6DB2" w:rsidP="001E6DB2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контурам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точки для того, чтобы получился завершенный рисунок.</w:t>
            </w:r>
          </w:p>
        </w:tc>
        <w:tc>
          <w:tcPr>
            <w:tcW w:w="4501" w:type="dxa"/>
            <w:gridSpan w:val="2"/>
          </w:tcPr>
          <w:p w:rsidR="001E6DB2" w:rsidRDefault="001E6DB2" w:rsidP="001E6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C2B66D" wp14:editId="11DD4B6B">
                  <wp:extent cx="2628900" cy="1663861"/>
                  <wp:effectExtent l="0" t="0" r="0" b="0"/>
                  <wp:docPr id="3" name="Рисунок 3" descr="http://www.maam.ru/upload/blogs/detsad-1392311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upload/blogs/detsad-1392311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6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DB2" w:rsidRPr="001E6DB2" w:rsidRDefault="001E6DB2" w:rsidP="00E44E42">
      <w:pPr>
        <w:pStyle w:val="a7"/>
        <w:numPr>
          <w:ilvl w:val="0"/>
          <w:numId w:val="6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Штриховки с различным направлением движения руки</w:t>
      </w:r>
      <w:r w:rsidR="00E44E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 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важнейших</w:t>
      </w:r>
      <w:r w:rsidR="00E44E42"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упражнений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штриховки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DB2" w:rsidRPr="00E44E42" w:rsidRDefault="001E6DB2" w:rsidP="00E44E4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 только в заданном направлении.</w:t>
      </w:r>
    </w:p>
    <w:p w:rsidR="001E6DB2" w:rsidRPr="00E44E42" w:rsidRDefault="001E6DB2" w:rsidP="00E44E4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за контуры фигуры.</w:t>
      </w:r>
    </w:p>
    <w:p w:rsidR="001E6DB2" w:rsidRPr="00E44E42" w:rsidRDefault="001E6DB2" w:rsidP="00E44E4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параллельность линий.</w:t>
      </w:r>
    </w:p>
    <w:p w:rsidR="001E6DB2" w:rsidRPr="00E44E42" w:rsidRDefault="001E6DB2" w:rsidP="00E44E42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сближать штрихи, соблюдать расстояние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4000"/>
      </w:tblGrid>
      <w:tr w:rsidR="00E44E42" w:rsidTr="00E44E42">
        <w:trPr>
          <w:trHeight w:val="2097"/>
        </w:trPr>
        <w:tc>
          <w:tcPr>
            <w:tcW w:w="5920" w:type="dxa"/>
          </w:tcPr>
          <w:p w:rsidR="00E44E42" w:rsidRDefault="00E44E42" w:rsidP="00E44E42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20"/>
              <w:ind w:left="426" w:hanging="357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различные виды штриховок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образцам: вертикальные (сверху вниз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горизонтальные (слева направо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наклонные,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«клубочками»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(круговые движения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полукругами.</w:t>
            </w:r>
          </w:p>
        </w:tc>
        <w:tc>
          <w:tcPr>
            <w:tcW w:w="3651" w:type="dxa"/>
          </w:tcPr>
          <w:p w:rsidR="00E44E42" w:rsidRDefault="00E44E42" w:rsidP="001E6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BFB54" wp14:editId="05359DEF">
                  <wp:extent cx="2402840" cy="1638300"/>
                  <wp:effectExtent l="0" t="0" r="0" b="0"/>
                  <wp:docPr id="2" name="Рисунок 2" descr="http://www.maam.ru/upload/blogs/detsad-1392311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detsad-1392311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4E2E0"/>
                              </a:clrFrom>
                              <a:clrTo>
                                <a:srgbClr val="F4E2E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41" cy="16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42" w:rsidTr="000F1728">
        <w:tc>
          <w:tcPr>
            <w:tcW w:w="9571" w:type="dxa"/>
            <w:gridSpan w:val="2"/>
          </w:tcPr>
          <w:p w:rsidR="00E44E42" w:rsidRPr="001E6DB2" w:rsidRDefault="00E44E42" w:rsidP="001E6DB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 сложной формы должны выполнят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ься одним движением кисти руки.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Штриховки вначале должны быть крупными, по мере приобретения ребенком навыка выполнения их размер уменьшается. При этом надо обратить внимание на уменьшение амплитуды движений кисти руки.</w:t>
            </w:r>
          </w:p>
        </w:tc>
      </w:tr>
    </w:tbl>
    <w:p w:rsidR="001E6DB2" w:rsidRPr="001E6DB2" w:rsidRDefault="001E6DB2" w:rsidP="00E44E42">
      <w:pPr>
        <w:pStyle w:val="a7"/>
        <w:numPr>
          <w:ilvl w:val="0"/>
          <w:numId w:val="6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Рисование по точкам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E44E42" w:rsidTr="008A7435">
        <w:tc>
          <w:tcPr>
            <w:tcW w:w="7054" w:type="dxa"/>
          </w:tcPr>
          <w:p w:rsidR="00E44E42" w:rsidRDefault="00E44E42" w:rsidP="00E44E42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20"/>
              <w:ind w:left="426" w:hanging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просят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точки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гласно инструкции под рисунком.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 следует следующим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образом: карандаш или ручка не отрывается от листа бумаги, лист фиксируется, и его положение не изменяется.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фигурку по точкам, как на образце.</w:t>
            </w:r>
          </w:p>
        </w:tc>
        <w:tc>
          <w:tcPr>
            <w:tcW w:w="2517" w:type="dxa"/>
          </w:tcPr>
          <w:p w:rsidR="00E44E42" w:rsidRDefault="00E44E42" w:rsidP="001E6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006B4" wp14:editId="5BCE0101">
                  <wp:extent cx="1457325" cy="1987261"/>
                  <wp:effectExtent l="0" t="0" r="0" b="0"/>
                  <wp:docPr id="1" name="Рисунок 1" descr="http://www.maam.ru/upload/blogs/detsad-1392311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am.ru/upload/blogs/detsad-1392311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DB2" w:rsidRPr="001E6DB2" w:rsidRDefault="001E6DB2" w:rsidP="00E44E42">
      <w:pPr>
        <w:pStyle w:val="a7"/>
        <w:numPr>
          <w:ilvl w:val="0"/>
          <w:numId w:val="6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Раскрашивание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Простой</w:t>
      </w:r>
      <w:r w:rsidR="00E44E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мелкие мышцы руки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ее движения сильными и координированными. Рекомендуется пользоваться цветными карандашами, а не фломастерами.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</w:p>
    <w:p w:rsidR="001E6DB2" w:rsidRPr="001E6DB2" w:rsidRDefault="001E6DB2" w:rsidP="00E44E42">
      <w:pPr>
        <w:pStyle w:val="a7"/>
        <w:numPr>
          <w:ilvl w:val="0"/>
          <w:numId w:val="6"/>
        </w:numPr>
        <w:shd w:val="clear" w:color="auto" w:fill="FFFFFF"/>
        <w:spacing w:before="12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Обводка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обводить трафареты, шаблоны, обводка по фигурным линейкам, объемным и плоскостным изображениям предметов. Обводить можно все, что попадется под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руку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дно стакана, перевернутое блюдце, собственную ладонь, ложку и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1E6DB2" w:rsidRPr="001E6DB2" w:rsidRDefault="001E6DB2" w:rsidP="001E6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="00E44E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тройную пользу ребё</w:t>
      </w:r>
      <w:r w:rsidRPr="001E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нку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DB2" w:rsidRPr="00E44E42" w:rsidRDefault="001E6DB2" w:rsidP="00E44E4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развивают мелкую моторику его руки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подготавливая к овладению письмом,</w:t>
      </w:r>
    </w:p>
    <w:p w:rsidR="001E6DB2" w:rsidRPr="00E44E42" w:rsidRDefault="001E6DB2" w:rsidP="00E44E4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Pr="00E44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формируют у него художественный вкус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полезно в любом возрасте,</w:t>
      </w:r>
    </w:p>
    <w:p w:rsidR="001E6DB2" w:rsidRPr="00E44E42" w:rsidRDefault="001E6DB2" w:rsidP="00E44E4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детские физиологи утверждают, что </w:t>
      </w:r>
      <w:r w:rsidRPr="00E44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хорошо</w:t>
      </w:r>
      <w:r w:rsidR="00E44E42" w:rsidRPr="00E44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развитая</w:t>
      </w:r>
      <w:r w:rsidR="00E44E42" w:rsidRPr="00E44E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кисть руки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потянет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развитие интеллекта</w:t>
      </w:r>
      <w:r w:rsidRP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B2" w:rsidRPr="001E6DB2" w:rsidRDefault="001E6DB2" w:rsidP="00E44E42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E6D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Ежедневно предлагайте детям такие занятия!</w:t>
      </w:r>
    </w:p>
    <w:p w:rsidR="00E44E42" w:rsidRDefault="001E6DB2" w:rsidP="00E44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всесторонняя тренировка отлично</w:t>
      </w:r>
      <w:r w:rsidR="00E4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 мелкую моторику рук</w:t>
      </w:r>
      <w:r w:rsidRPr="001E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ребенок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5C1691" w:rsidRPr="005C1691" w:rsidRDefault="00E44E42" w:rsidP="005C1691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5C1691" w:rsidRPr="005C1691">
        <w:rPr>
          <w:b/>
          <w:sz w:val="32"/>
          <w:szCs w:val="32"/>
        </w:rPr>
        <w:lastRenderedPageBreak/>
        <w:t>Занятие по лепке</w:t>
      </w:r>
      <w:r w:rsidR="005C1691">
        <w:rPr>
          <w:b/>
          <w:sz w:val="32"/>
          <w:szCs w:val="32"/>
        </w:rPr>
        <w:t xml:space="preserve"> «</w:t>
      </w:r>
      <w:r w:rsidR="005C1691" w:rsidRPr="005C1691">
        <w:rPr>
          <w:b/>
          <w:sz w:val="32"/>
          <w:szCs w:val="32"/>
        </w:rPr>
        <w:t>Развиваем ручки</w:t>
      </w:r>
      <w:r w:rsidR="005C1691">
        <w:rPr>
          <w:b/>
          <w:sz w:val="32"/>
          <w:szCs w:val="32"/>
        </w:rPr>
        <w:t>»</w:t>
      </w:r>
    </w:p>
    <w:p w:rsidR="005C1691" w:rsidRPr="005C1691" w:rsidRDefault="005C1691" w:rsidP="005C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 многих детей наблюдается недостаточное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известно, что мелкая моторика рук взаимодействует с такими свойствами сознания, как внимание, мышление, воображение, наблюдательность, зрительная и двигательная память, а самое главное речь.</w:t>
      </w:r>
    </w:p>
    <w:p w:rsidR="005C1691" w:rsidRPr="005C1691" w:rsidRDefault="005C1691" w:rsidP="005C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</w:t>
      </w: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делать </w:t>
      </w: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плоскостные и </w:t>
      </w:r>
      <w:proofErr w:type="spellStart"/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полуобъемные</w:t>
      </w:r>
      <w:proofErr w:type="spellEnd"/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композиции.</w:t>
      </w:r>
    </w:p>
    <w:p w:rsidR="005C1691" w:rsidRPr="005C1691" w:rsidRDefault="005C1691" w:rsidP="005C169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FA78C62" wp14:editId="49C14EBD">
            <wp:extent cx="5140960" cy="3698240"/>
            <wp:effectExtent l="0" t="0" r="2540" b="0"/>
            <wp:docPr id="8" name="Рисунок 8" descr="Развиваем 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ем ру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1" b="22987"/>
                    <a:stretch/>
                  </pic:blipFill>
                  <pic:spPr bwMode="auto">
                    <a:xfrm>
                      <a:off x="0" y="0"/>
                      <a:ext cx="5143500" cy="37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691" w:rsidRDefault="005C1691" w:rsidP="005C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691" w:rsidRPr="005C1691" w:rsidRDefault="005C1691" w:rsidP="005C1691">
      <w:pPr>
        <w:pStyle w:val="a7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крышки или одноразовые тарелочки,</w:t>
      </w:r>
    </w:p>
    <w:p w:rsidR="005C1691" w:rsidRPr="005C1691" w:rsidRDefault="005C1691" w:rsidP="005C1691">
      <w:pPr>
        <w:pStyle w:val="a7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</w:t>
      </w:r>
    </w:p>
    <w:p w:rsidR="005C1691" w:rsidRPr="005C1691" w:rsidRDefault="005C1691" w:rsidP="005C1691">
      <w:pPr>
        <w:pStyle w:val="a7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стеки,</w:t>
      </w:r>
    </w:p>
    <w:p w:rsidR="005C1691" w:rsidRPr="005C1691" w:rsidRDefault="005C1691" w:rsidP="0061350F">
      <w:pPr>
        <w:pStyle w:val="a7"/>
        <w:numPr>
          <w:ilvl w:val="0"/>
          <w:numId w:val="10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от дыни, тыквы, арбуза и т.д.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691" w:rsidTr="00F077E9">
        <w:tc>
          <w:tcPr>
            <w:tcW w:w="4785" w:type="dxa"/>
          </w:tcPr>
          <w:p w:rsidR="005C1691" w:rsidRDefault="005C1691" w:rsidP="00F07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E73144F" wp14:editId="7FDF0013">
                  <wp:extent cx="2328170" cy="2286000"/>
                  <wp:effectExtent l="0" t="0" r="0" b="0"/>
                  <wp:docPr id="7" name="Рисунок 7" descr="http://www.maam.ru/upload/blogs/a9ec0f906ce9b7d5273fa454b74edf6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am.ru/upload/blogs/a9ec0f906ce9b7d5273fa454b74edf64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29" b="11913"/>
                          <a:stretch/>
                        </pic:blipFill>
                        <pic:spPr bwMode="auto">
                          <a:xfrm>
                            <a:off x="0" y="0"/>
                            <a:ext cx="2346089" cy="230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1691" w:rsidRDefault="005C1691" w:rsidP="00F07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912CFE4" wp14:editId="51BE2263">
                  <wp:extent cx="2541494" cy="2286000"/>
                  <wp:effectExtent l="0" t="0" r="0" b="0"/>
                  <wp:docPr id="6" name="Рисунок 6" descr="http://www.maam.ru/upload/blogs/063ce45bd662638903e47a993cfc02f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am.ru/upload/blogs/063ce45bd662638903e47a993cfc02f2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70" b="12081"/>
                          <a:stretch/>
                        </pic:blipFill>
                        <pic:spPr bwMode="auto">
                          <a:xfrm>
                            <a:off x="0" y="0"/>
                            <a:ext cx="2545067" cy="228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56" w:rsidRPr="00F077E9" w:rsidRDefault="00E64356" w:rsidP="005C169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E64356" w:rsidRPr="00F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FE2"/>
    <w:multiLevelType w:val="hybridMultilevel"/>
    <w:tmpl w:val="F3C0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F22EF"/>
    <w:multiLevelType w:val="hybridMultilevel"/>
    <w:tmpl w:val="C3DA04F8"/>
    <w:lvl w:ilvl="0" w:tplc="150274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42FDD"/>
    <w:multiLevelType w:val="hybridMultilevel"/>
    <w:tmpl w:val="BA2A7874"/>
    <w:lvl w:ilvl="0" w:tplc="1502743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BD5856"/>
    <w:multiLevelType w:val="hybridMultilevel"/>
    <w:tmpl w:val="77F0C028"/>
    <w:lvl w:ilvl="0" w:tplc="87763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6DD"/>
    <w:multiLevelType w:val="hybridMultilevel"/>
    <w:tmpl w:val="8E0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0DEC"/>
    <w:multiLevelType w:val="hybridMultilevel"/>
    <w:tmpl w:val="428E8C06"/>
    <w:lvl w:ilvl="0" w:tplc="1502743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3C68E98A">
      <w:start w:val="3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260E49"/>
    <w:multiLevelType w:val="hybridMultilevel"/>
    <w:tmpl w:val="6250F6A2"/>
    <w:lvl w:ilvl="0" w:tplc="2C563D0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F1E86"/>
    <w:multiLevelType w:val="hybridMultilevel"/>
    <w:tmpl w:val="0ED07DCC"/>
    <w:lvl w:ilvl="0" w:tplc="1502743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7C7A58"/>
    <w:multiLevelType w:val="hybridMultilevel"/>
    <w:tmpl w:val="BC6E445E"/>
    <w:lvl w:ilvl="0" w:tplc="87763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810A6F"/>
    <w:multiLevelType w:val="hybridMultilevel"/>
    <w:tmpl w:val="ECA2848E"/>
    <w:lvl w:ilvl="0" w:tplc="87763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2"/>
    <w:rsid w:val="00016118"/>
    <w:rsid w:val="000427B3"/>
    <w:rsid w:val="000550F5"/>
    <w:rsid w:val="000A7885"/>
    <w:rsid w:val="000B18F4"/>
    <w:rsid w:val="000C0059"/>
    <w:rsid w:val="001302FF"/>
    <w:rsid w:val="001378F9"/>
    <w:rsid w:val="00185964"/>
    <w:rsid w:val="001869B4"/>
    <w:rsid w:val="001E003F"/>
    <w:rsid w:val="001E6DB2"/>
    <w:rsid w:val="002214C0"/>
    <w:rsid w:val="00225565"/>
    <w:rsid w:val="00232419"/>
    <w:rsid w:val="00247C78"/>
    <w:rsid w:val="00254358"/>
    <w:rsid w:val="002B5E4D"/>
    <w:rsid w:val="002D2F59"/>
    <w:rsid w:val="002E5387"/>
    <w:rsid w:val="003425F1"/>
    <w:rsid w:val="00352340"/>
    <w:rsid w:val="00352F47"/>
    <w:rsid w:val="00353ACA"/>
    <w:rsid w:val="00357E8F"/>
    <w:rsid w:val="00361EAB"/>
    <w:rsid w:val="0038503D"/>
    <w:rsid w:val="003A56C9"/>
    <w:rsid w:val="00437DCE"/>
    <w:rsid w:val="005838A1"/>
    <w:rsid w:val="00593947"/>
    <w:rsid w:val="005C1691"/>
    <w:rsid w:val="006035E2"/>
    <w:rsid w:val="0061350F"/>
    <w:rsid w:val="00651A37"/>
    <w:rsid w:val="00660F54"/>
    <w:rsid w:val="006B6979"/>
    <w:rsid w:val="006E4505"/>
    <w:rsid w:val="00705C53"/>
    <w:rsid w:val="00722DCB"/>
    <w:rsid w:val="00752B1E"/>
    <w:rsid w:val="007F6B4C"/>
    <w:rsid w:val="00806015"/>
    <w:rsid w:val="00847701"/>
    <w:rsid w:val="00855C38"/>
    <w:rsid w:val="00870AE7"/>
    <w:rsid w:val="00896B50"/>
    <w:rsid w:val="008A44CB"/>
    <w:rsid w:val="008A7435"/>
    <w:rsid w:val="008B1891"/>
    <w:rsid w:val="00905EF4"/>
    <w:rsid w:val="009067D9"/>
    <w:rsid w:val="00935EEC"/>
    <w:rsid w:val="009C7108"/>
    <w:rsid w:val="00A43B1C"/>
    <w:rsid w:val="00A50374"/>
    <w:rsid w:val="00A6355A"/>
    <w:rsid w:val="00A81FDD"/>
    <w:rsid w:val="00A97F3D"/>
    <w:rsid w:val="00B72F4F"/>
    <w:rsid w:val="00B76A26"/>
    <w:rsid w:val="00BD0B34"/>
    <w:rsid w:val="00BD42A8"/>
    <w:rsid w:val="00BE0694"/>
    <w:rsid w:val="00C25312"/>
    <w:rsid w:val="00C32395"/>
    <w:rsid w:val="00C80D6F"/>
    <w:rsid w:val="00CD267C"/>
    <w:rsid w:val="00D36128"/>
    <w:rsid w:val="00D73683"/>
    <w:rsid w:val="00D9049E"/>
    <w:rsid w:val="00DC4E4D"/>
    <w:rsid w:val="00DE0BA1"/>
    <w:rsid w:val="00E0110A"/>
    <w:rsid w:val="00E01D29"/>
    <w:rsid w:val="00E44E42"/>
    <w:rsid w:val="00E64356"/>
    <w:rsid w:val="00EA7EDF"/>
    <w:rsid w:val="00ED76B1"/>
    <w:rsid w:val="00F077E9"/>
    <w:rsid w:val="00F57A7D"/>
    <w:rsid w:val="00F62B3C"/>
    <w:rsid w:val="00F824D9"/>
    <w:rsid w:val="00FB318D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B2"/>
    <w:rPr>
      <w:b/>
      <w:bCs/>
    </w:rPr>
  </w:style>
  <w:style w:type="character" w:customStyle="1" w:styleId="apple-converted-space">
    <w:name w:val="apple-converted-space"/>
    <w:basedOn w:val="a0"/>
    <w:rsid w:val="001E6DB2"/>
  </w:style>
  <w:style w:type="paragraph" w:styleId="a5">
    <w:name w:val="Balloon Text"/>
    <w:basedOn w:val="a"/>
    <w:link w:val="a6"/>
    <w:uiPriority w:val="99"/>
    <w:semiHidden/>
    <w:unhideWhenUsed/>
    <w:rsid w:val="001E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DB2"/>
    <w:pPr>
      <w:ind w:left="720"/>
      <w:contextualSpacing/>
    </w:pPr>
  </w:style>
  <w:style w:type="table" w:styleId="a8">
    <w:name w:val="Table Grid"/>
    <w:basedOn w:val="a1"/>
    <w:uiPriority w:val="59"/>
    <w:rsid w:val="001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B2"/>
    <w:rPr>
      <w:b/>
      <w:bCs/>
    </w:rPr>
  </w:style>
  <w:style w:type="character" w:customStyle="1" w:styleId="apple-converted-space">
    <w:name w:val="apple-converted-space"/>
    <w:basedOn w:val="a0"/>
    <w:rsid w:val="001E6DB2"/>
  </w:style>
  <w:style w:type="paragraph" w:styleId="a5">
    <w:name w:val="Balloon Text"/>
    <w:basedOn w:val="a"/>
    <w:link w:val="a6"/>
    <w:uiPriority w:val="99"/>
    <w:semiHidden/>
    <w:unhideWhenUsed/>
    <w:rsid w:val="001E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DB2"/>
    <w:pPr>
      <w:ind w:left="720"/>
      <w:contextualSpacing/>
    </w:pPr>
  </w:style>
  <w:style w:type="table" w:styleId="a8">
    <w:name w:val="Table Grid"/>
    <w:basedOn w:val="a1"/>
    <w:uiPriority w:val="59"/>
    <w:rsid w:val="001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2020-09-15T21:47:00Z</cp:lastPrinted>
  <dcterms:created xsi:type="dcterms:W3CDTF">2022-11-22T21:21:00Z</dcterms:created>
  <dcterms:modified xsi:type="dcterms:W3CDTF">2022-11-22T21:22:00Z</dcterms:modified>
</cp:coreProperties>
</file>